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6CB77" w14:textId="5FAE3BB8" w:rsidR="003662CF" w:rsidRDefault="00FA4029" w:rsidP="003662CF">
      <w:pPr>
        <w:pStyle w:val="Heading2"/>
        <w:tabs>
          <w:tab w:val="left" w:pos="-1080"/>
        </w:tabs>
        <w:spacing w:before="0"/>
        <w:ind w:left="-900" w:right="-1080"/>
        <w:jc w:val="center"/>
        <w:textAlignment w:val="baseline"/>
      </w:pPr>
      <w:r>
        <w:rPr>
          <w:noProof/>
        </w:rPr>
        <w:drawing>
          <wp:anchor distT="0" distB="0" distL="114300" distR="114300" simplePos="0" relativeHeight="251658240" behindDoc="0" locked="0" layoutInCell="1" allowOverlap="1" wp14:anchorId="36EF99CE" wp14:editId="6D9AA220">
            <wp:simplePos x="0" y="0"/>
            <wp:positionH relativeFrom="column">
              <wp:posOffset>4051300</wp:posOffset>
            </wp:positionH>
            <wp:positionV relativeFrom="paragraph">
              <wp:posOffset>57150</wp:posOffset>
            </wp:positionV>
            <wp:extent cx="1363345" cy="136334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N-Seal of approv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345" cy="1363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5612FC" wp14:editId="63C452FA">
            <wp:simplePos x="0" y="0"/>
            <wp:positionH relativeFrom="column">
              <wp:posOffset>1841500</wp:posOffset>
            </wp:positionH>
            <wp:positionV relativeFrom="paragraph">
              <wp:posOffset>107950</wp:posOffset>
            </wp:positionV>
            <wp:extent cx="1958340" cy="1206500"/>
            <wp:effectExtent l="0" t="0" r="381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X5 iCAN 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340" cy="1206500"/>
                    </a:xfrm>
                    <a:prstGeom prst="rect">
                      <a:avLst/>
                    </a:prstGeom>
                  </pic:spPr>
                </pic:pic>
              </a:graphicData>
            </a:graphic>
            <wp14:sizeRelH relativeFrom="page">
              <wp14:pctWidth>0</wp14:pctWidth>
            </wp14:sizeRelH>
            <wp14:sizeRelV relativeFrom="page">
              <wp14:pctHeight>0</wp14:pctHeight>
            </wp14:sizeRelV>
          </wp:anchor>
        </w:drawing>
      </w:r>
    </w:p>
    <w:p w14:paraId="52886A84" w14:textId="675611BB" w:rsidR="00432E98" w:rsidRPr="00432E98" w:rsidRDefault="00432E98" w:rsidP="00432E98"/>
    <w:p w14:paraId="3A86AE78" w14:textId="77777777" w:rsidR="00FA4029" w:rsidRDefault="00FA4029" w:rsidP="00234309">
      <w:pPr>
        <w:pStyle w:val="Heading2"/>
        <w:tabs>
          <w:tab w:val="left" w:pos="-1080"/>
        </w:tabs>
        <w:spacing w:before="0" w:after="240"/>
        <w:ind w:left="-1080" w:right="-1080"/>
        <w:jc w:val="center"/>
        <w:textAlignment w:val="baseline"/>
        <w:rPr>
          <w:rFonts w:ascii="Arial" w:eastAsia="Times New Roman" w:hAnsi="Arial" w:cs="Arial"/>
          <w:b/>
          <w:bCs/>
          <w:color w:val="0E2973"/>
          <w:spacing w:val="12"/>
          <w:sz w:val="44"/>
          <w:szCs w:val="56"/>
          <w:bdr w:val="none" w:sz="0" w:space="0" w:color="auto" w:frame="1"/>
        </w:rPr>
      </w:pPr>
      <w:bookmarkStart w:id="0" w:name="_GoBack"/>
      <w:bookmarkEnd w:id="0"/>
    </w:p>
    <w:p w14:paraId="3E656483" w14:textId="77777777" w:rsidR="00FA4029" w:rsidRDefault="00FA4029" w:rsidP="00234309">
      <w:pPr>
        <w:pStyle w:val="Heading2"/>
        <w:tabs>
          <w:tab w:val="left" w:pos="-1080"/>
        </w:tabs>
        <w:spacing w:before="0" w:after="240"/>
        <w:ind w:left="-1080" w:right="-1080"/>
        <w:jc w:val="center"/>
        <w:textAlignment w:val="baseline"/>
        <w:rPr>
          <w:rFonts w:ascii="Arial" w:eastAsia="Times New Roman" w:hAnsi="Arial" w:cs="Arial"/>
          <w:b/>
          <w:bCs/>
          <w:color w:val="0E2973"/>
          <w:spacing w:val="12"/>
          <w:sz w:val="44"/>
          <w:szCs w:val="56"/>
          <w:bdr w:val="none" w:sz="0" w:space="0" w:color="auto" w:frame="1"/>
        </w:rPr>
      </w:pPr>
    </w:p>
    <w:p w14:paraId="472DC09F" w14:textId="3A9586A6" w:rsidR="003662CF" w:rsidRPr="00234309" w:rsidRDefault="00CC2B6D" w:rsidP="00234309">
      <w:pPr>
        <w:pStyle w:val="Heading2"/>
        <w:tabs>
          <w:tab w:val="left" w:pos="-1080"/>
        </w:tabs>
        <w:spacing w:before="0" w:after="240"/>
        <w:ind w:left="-1080" w:right="-1080"/>
        <w:jc w:val="center"/>
        <w:textAlignment w:val="baseline"/>
        <w:rPr>
          <w:rFonts w:ascii="Arial" w:eastAsia="Times New Roman" w:hAnsi="Arial" w:cs="Arial"/>
          <w:b/>
          <w:bCs/>
          <w:color w:val="333333"/>
          <w:sz w:val="52"/>
          <w:szCs w:val="75"/>
        </w:rPr>
      </w:pPr>
      <w:r>
        <w:rPr>
          <w:rFonts w:ascii="Arial" w:eastAsia="Times New Roman" w:hAnsi="Arial" w:cs="Arial"/>
          <w:b/>
          <w:bCs/>
          <w:noProof/>
          <w:color w:val="0E2973"/>
          <w:spacing w:val="12"/>
          <w:sz w:val="44"/>
          <w:szCs w:val="56"/>
        </w:rPr>
        <mc:AlternateContent>
          <mc:Choice Requires="wps">
            <w:drawing>
              <wp:anchor distT="0" distB="0" distL="114300" distR="114300" simplePos="0" relativeHeight="251657215" behindDoc="1" locked="0" layoutInCell="1" allowOverlap="1" wp14:anchorId="2FE01DDF" wp14:editId="29CC8FAA">
                <wp:simplePos x="0" y="0"/>
                <wp:positionH relativeFrom="margin">
                  <wp:align>right</wp:align>
                </wp:positionH>
                <wp:positionV relativeFrom="paragraph">
                  <wp:posOffset>447675</wp:posOffset>
                </wp:positionV>
                <wp:extent cx="7346950" cy="6692900"/>
                <wp:effectExtent l="0" t="0" r="6350" b="0"/>
                <wp:wrapNone/>
                <wp:docPr id="3" name="Rectangle 3"/>
                <wp:cNvGraphicFramePr/>
                <a:graphic xmlns:a="http://schemas.openxmlformats.org/drawingml/2006/main">
                  <a:graphicData uri="http://schemas.microsoft.com/office/word/2010/wordprocessingShape">
                    <wps:wsp>
                      <wps:cNvSpPr/>
                      <wps:spPr>
                        <a:xfrm>
                          <a:off x="0" y="0"/>
                          <a:ext cx="7346950" cy="6692900"/>
                        </a:xfrm>
                        <a:prstGeom prst="rect">
                          <a:avLst/>
                        </a:prstGeom>
                        <a:solidFill>
                          <a:srgbClr val="FFFFFF">
                            <a:alpha val="5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A4912" id="Rectangle 3" o:spid="_x0000_s1026" style="position:absolute;margin-left:527.3pt;margin-top:35.25pt;width:578.5pt;height:527pt;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" stroked="f" strokeweight="1pt">
                <v:fill opacity="35466f"/>
                <w10:wrap anchorx="margin"/>
              </v:rect>
            </w:pict>
          </mc:Fallback>
        </mc:AlternateContent>
      </w:r>
      <w:r w:rsidR="00C97600">
        <w:rPr>
          <w:rFonts w:ascii="Arial" w:eastAsia="Times New Roman" w:hAnsi="Arial" w:cs="Arial"/>
          <w:b/>
          <w:bCs/>
          <w:color w:val="0E2973"/>
          <w:spacing w:val="12"/>
          <w:sz w:val="44"/>
          <w:szCs w:val="56"/>
          <w:bdr w:val="none" w:sz="0" w:space="0" w:color="auto" w:frame="1"/>
        </w:rPr>
        <w:t xml:space="preserve">iCAN </w:t>
      </w:r>
      <w:r w:rsidR="003662CF" w:rsidRPr="00234309">
        <w:rPr>
          <w:rFonts w:ascii="Arial" w:eastAsia="Times New Roman" w:hAnsi="Arial" w:cs="Arial"/>
          <w:b/>
          <w:bCs/>
          <w:color w:val="0E2973"/>
          <w:spacing w:val="12"/>
          <w:sz w:val="44"/>
          <w:szCs w:val="56"/>
          <w:bdr w:val="none" w:sz="0" w:space="0" w:color="auto" w:frame="1"/>
        </w:rPr>
        <w:t>Seal of Approval Program</w:t>
      </w:r>
    </w:p>
    <w:p w14:paraId="6BDE5111" w14:textId="08421EFD" w:rsidR="003662CF" w:rsidRPr="00234309" w:rsidRDefault="00CC2B6D" w:rsidP="003662CF">
      <w:pPr>
        <w:spacing w:after="0" w:line="240" w:lineRule="auto"/>
        <w:textAlignment w:val="baseline"/>
        <w:outlineLvl w:val="4"/>
        <w:rPr>
          <w:rFonts w:ascii="Arial" w:eastAsia="Times New Roman" w:hAnsi="Arial" w:cs="Arial"/>
          <w:color w:val="0E2973"/>
          <w:sz w:val="28"/>
          <w:szCs w:val="30"/>
          <w:bdr w:val="none" w:sz="0" w:space="0" w:color="auto" w:frame="1"/>
        </w:rPr>
      </w:pPr>
      <w:r>
        <w:rPr>
          <w:noProof/>
        </w:rPr>
        <w:drawing>
          <wp:anchor distT="0" distB="0" distL="114300" distR="114300" simplePos="0" relativeHeight="251656190" behindDoc="1" locked="0" layoutInCell="1" allowOverlap="1" wp14:anchorId="7936B852" wp14:editId="2C557E03">
            <wp:simplePos x="0" y="0"/>
            <wp:positionH relativeFrom="page">
              <wp:align>center</wp:align>
            </wp:positionH>
            <wp:positionV relativeFrom="paragraph">
              <wp:posOffset>196215</wp:posOffset>
            </wp:positionV>
            <wp:extent cx="6388100" cy="638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AN-Seal of approval.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6388100" cy="6388100"/>
                    </a:xfrm>
                    <a:prstGeom prst="rect">
                      <a:avLst/>
                    </a:prstGeom>
                  </pic:spPr>
                </pic:pic>
              </a:graphicData>
            </a:graphic>
            <wp14:sizeRelH relativeFrom="page">
              <wp14:pctWidth>0</wp14:pctWidth>
            </wp14:sizeRelH>
            <wp14:sizeRelV relativeFrom="page">
              <wp14:pctHeight>0</wp14:pctHeight>
            </wp14:sizeRelV>
          </wp:anchor>
        </w:drawing>
      </w:r>
      <w:r w:rsidR="003662CF" w:rsidRPr="00234309">
        <w:rPr>
          <w:rFonts w:ascii="Arial" w:eastAsia="Times New Roman" w:hAnsi="Arial" w:cs="Arial"/>
          <w:color w:val="0E2973"/>
          <w:sz w:val="28"/>
          <w:szCs w:val="30"/>
          <w:bdr w:val="none" w:sz="0" w:space="0" w:color="auto" w:frame="1"/>
        </w:rPr>
        <w:t xml:space="preserve">iCAN is a resource available to any organization, company, or group that seeks the input of children and families for their projects and products.  When you work with us, you know that your product is iCAN approved and friendly to kids around the world. </w:t>
      </w:r>
    </w:p>
    <w:p w14:paraId="54ABD610" w14:textId="2323A798" w:rsidR="003662CF" w:rsidRDefault="003662CF" w:rsidP="003662CF">
      <w:pPr>
        <w:spacing w:after="0" w:line="240" w:lineRule="auto"/>
        <w:jc w:val="center"/>
        <w:textAlignment w:val="baseline"/>
        <w:outlineLvl w:val="1"/>
        <w:rPr>
          <w:rFonts w:ascii="Arial" w:eastAsia="Times New Roman" w:hAnsi="Arial" w:cs="Arial"/>
          <w:b/>
          <w:bCs/>
          <w:color w:val="0E2973"/>
          <w:spacing w:val="12"/>
          <w:sz w:val="20"/>
          <w:szCs w:val="20"/>
          <w:bdr w:val="none" w:sz="0" w:space="0" w:color="auto" w:frame="1"/>
        </w:rPr>
      </w:pPr>
    </w:p>
    <w:p w14:paraId="74667A0A" w14:textId="772B7452" w:rsidR="00C97600" w:rsidRPr="00B62742" w:rsidRDefault="00C97600" w:rsidP="003662CF">
      <w:pPr>
        <w:spacing w:after="0" w:line="240" w:lineRule="auto"/>
        <w:jc w:val="center"/>
        <w:textAlignment w:val="baseline"/>
        <w:outlineLvl w:val="1"/>
        <w:rPr>
          <w:rFonts w:ascii="Arial" w:eastAsia="Times New Roman" w:hAnsi="Arial" w:cs="Arial"/>
          <w:b/>
          <w:bCs/>
          <w:color w:val="0E2973"/>
          <w:spacing w:val="12"/>
          <w:sz w:val="20"/>
          <w:szCs w:val="20"/>
          <w:bdr w:val="none" w:sz="0" w:space="0" w:color="auto" w:frame="1"/>
        </w:rPr>
      </w:pPr>
    </w:p>
    <w:p w14:paraId="337C2A5C" w14:textId="6843B34A" w:rsidR="003662CF" w:rsidRPr="003662CF" w:rsidRDefault="003662CF" w:rsidP="00234309">
      <w:pPr>
        <w:spacing w:line="240" w:lineRule="auto"/>
        <w:jc w:val="center"/>
        <w:textAlignment w:val="baseline"/>
        <w:outlineLvl w:val="1"/>
        <w:rPr>
          <w:rFonts w:ascii="Arial" w:eastAsia="Times New Roman" w:hAnsi="Arial" w:cs="Arial"/>
          <w:b/>
          <w:bCs/>
          <w:color w:val="0E2973"/>
          <w:spacing w:val="12"/>
          <w:sz w:val="56"/>
          <w:szCs w:val="56"/>
          <w:bdr w:val="none" w:sz="0" w:space="0" w:color="auto" w:frame="1"/>
        </w:rPr>
      </w:pPr>
      <w:r w:rsidRPr="00234309">
        <w:rPr>
          <w:rFonts w:ascii="Arial" w:eastAsia="Times New Roman" w:hAnsi="Arial" w:cs="Arial"/>
          <w:b/>
          <w:bCs/>
          <w:color w:val="0E2973"/>
          <w:spacing w:val="12"/>
          <w:sz w:val="44"/>
          <w:szCs w:val="56"/>
          <w:bdr w:val="none" w:sz="0" w:space="0" w:color="auto" w:frame="1"/>
        </w:rPr>
        <w:t>Kid Reviewed. Kid Approved</w:t>
      </w:r>
      <w:r w:rsidRPr="003662CF">
        <w:rPr>
          <w:rFonts w:ascii="Arial" w:eastAsia="Times New Roman" w:hAnsi="Arial" w:cs="Arial"/>
          <w:b/>
          <w:bCs/>
          <w:color w:val="0E2973"/>
          <w:spacing w:val="12"/>
          <w:sz w:val="56"/>
          <w:szCs w:val="56"/>
          <w:bdr w:val="none" w:sz="0" w:space="0" w:color="auto" w:frame="1"/>
        </w:rPr>
        <w:t>.</w:t>
      </w:r>
    </w:p>
    <w:p w14:paraId="0CE99CF2" w14:textId="0FFEFE3D" w:rsidR="003662CF" w:rsidRPr="00234309" w:rsidRDefault="003662CF" w:rsidP="003662CF">
      <w:pPr>
        <w:spacing w:after="0" w:line="240" w:lineRule="auto"/>
        <w:textAlignment w:val="baseline"/>
        <w:outlineLvl w:val="4"/>
        <w:rPr>
          <w:rFonts w:ascii="Arial" w:eastAsia="Times New Roman" w:hAnsi="Arial" w:cs="Arial"/>
          <w:b/>
          <w:bCs/>
          <w:color w:val="000000"/>
          <w:sz w:val="28"/>
          <w:szCs w:val="30"/>
        </w:rPr>
      </w:pPr>
      <w:r w:rsidRPr="00234309">
        <w:rPr>
          <w:rFonts w:ascii="Arial" w:eastAsia="Times New Roman" w:hAnsi="Arial" w:cs="Arial"/>
          <w:color w:val="0E2973"/>
          <w:sz w:val="28"/>
          <w:szCs w:val="30"/>
          <w:bdr w:val="none" w:sz="0" w:space="0" w:color="auto" w:frame="1"/>
        </w:rPr>
        <w:t>To show that your product is iCAN approved</w:t>
      </w:r>
      <w:r w:rsidR="00C97600">
        <w:rPr>
          <w:rFonts w:ascii="Arial" w:eastAsia="Times New Roman" w:hAnsi="Arial" w:cs="Arial"/>
          <w:color w:val="0E2973"/>
          <w:sz w:val="28"/>
          <w:szCs w:val="30"/>
          <w:bdr w:val="none" w:sz="0" w:space="0" w:color="auto" w:frame="1"/>
        </w:rPr>
        <w:t>,</w:t>
      </w:r>
      <w:r w:rsidRPr="00234309">
        <w:rPr>
          <w:rFonts w:ascii="Arial" w:eastAsia="Times New Roman" w:hAnsi="Arial" w:cs="Arial"/>
          <w:color w:val="0E2973"/>
          <w:sz w:val="28"/>
          <w:szCs w:val="30"/>
          <w:bdr w:val="none" w:sz="0" w:space="0" w:color="auto" w:frame="1"/>
        </w:rPr>
        <w:t xml:space="preserve"> you can now add our new iCAN Seal of Approval! After our kids review your material, and you make any recommended changes, your product can proudly display the iCAN Seal Approval.</w:t>
      </w:r>
    </w:p>
    <w:p w14:paraId="79369B5F" w14:textId="77777777" w:rsidR="003662CF" w:rsidRPr="00234309" w:rsidRDefault="003662CF" w:rsidP="003662CF">
      <w:pPr>
        <w:spacing w:after="0" w:line="240" w:lineRule="auto"/>
        <w:textAlignment w:val="baseline"/>
        <w:outlineLvl w:val="4"/>
        <w:rPr>
          <w:rFonts w:ascii="Arial" w:eastAsia="Times New Roman" w:hAnsi="Arial" w:cs="Arial"/>
          <w:b/>
          <w:bCs/>
          <w:color w:val="000000"/>
          <w:sz w:val="28"/>
          <w:szCs w:val="30"/>
        </w:rPr>
      </w:pPr>
      <w:r w:rsidRPr="00234309">
        <w:rPr>
          <w:rFonts w:ascii="Arial" w:eastAsia="Times New Roman" w:hAnsi="Arial" w:cs="Arial"/>
          <w:color w:val="000000"/>
          <w:sz w:val="28"/>
          <w:szCs w:val="30"/>
          <w:bdr w:val="none" w:sz="0" w:space="0" w:color="auto" w:frame="1"/>
        </w:rPr>
        <w:t>​</w:t>
      </w:r>
    </w:p>
    <w:p w14:paraId="3EF372D7" w14:textId="4088E01F" w:rsidR="003662CF" w:rsidRPr="00234309" w:rsidRDefault="003662CF" w:rsidP="003662CF">
      <w:pPr>
        <w:spacing w:after="0" w:line="240" w:lineRule="auto"/>
        <w:textAlignment w:val="baseline"/>
        <w:outlineLvl w:val="4"/>
        <w:rPr>
          <w:rFonts w:ascii="Arial" w:eastAsia="Times New Roman" w:hAnsi="Arial" w:cs="Arial"/>
          <w:b/>
          <w:bCs/>
          <w:color w:val="000000"/>
          <w:sz w:val="28"/>
          <w:szCs w:val="30"/>
        </w:rPr>
      </w:pPr>
      <w:r w:rsidRPr="00234309">
        <w:rPr>
          <w:rFonts w:ascii="Arial" w:eastAsia="Times New Roman" w:hAnsi="Arial" w:cs="Arial"/>
          <w:color w:val="0E2973"/>
          <w:sz w:val="28"/>
          <w:szCs w:val="30"/>
          <w:bdr w:val="none" w:sz="0" w:space="0" w:color="auto" w:frame="1"/>
        </w:rPr>
        <w:t>What can be iCAN approved? Clinical trial protocols, consent, assent, educational material, medical devices, and more.</w:t>
      </w:r>
    </w:p>
    <w:p w14:paraId="1C89682A" w14:textId="77777777" w:rsidR="003662CF" w:rsidRPr="00234309" w:rsidRDefault="003662CF" w:rsidP="003662CF">
      <w:pPr>
        <w:spacing w:after="0" w:line="240" w:lineRule="auto"/>
        <w:textAlignment w:val="baseline"/>
        <w:outlineLvl w:val="4"/>
        <w:rPr>
          <w:rFonts w:ascii="Arial" w:eastAsia="Times New Roman" w:hAnsi="Arial" w:cs="Arial"/>
          <w:b/>
          <w:bCs/>
          <w:color w:val="000000"/>
          <w:sz w:val="28"/>
          <w:szCs w:val="30"/>
        </w:rPr>
      </w:pPr>
      <w:r w:rsidRPr="00234309">
        <w:rPr>
          <w:rFonts w:ascii="Arial" w:eastAsia="Times New Roman" w:hAnsi="Arial" w:cs="Arial"/>
          <w:color w:val="0E2973"/>
          <w:sz w:val="28"/>
          <w:szCs w:val="30"/>
          <w:bdr w:val="none" w:sz="0" w:space="0" w:color="auto" w:frame="1"/>
        </w:rPr>
        <w:t>​</w:t>
      </w:r>
    </w:p>
    <w:p w14:paraId="1323B232" w14:textId="77777777" w:rsidR="00B62742" w:rsidRPr="00234309" w:rsidRDefault="003662CF" w:rsidP="003662CF">
      <w:pPr>
        <w:spacing w:after="0" w:line="240" w:lineRule="auto"/>
        <w:textAlignment w:val="baseline"/>
        <w:outlineLvl w:val="4"/>
        <w:rPr>
          <w:rFonts w:ascii="Arial" w:hAnsi="Arial" w:cs="Arial"/>
          <w:i/>
          <w:iCs/>
          <w:color w:val="1F4E79"/>
          <w:sz w:val="20"/>
          <w:shd w:val="clear" w:color="auto" w:fill="FFFFFF"/>
        </w:rPr>
      </w:pPr>
      <w:r w:rsidRPr="00234309">
        <w:rPr>
          <w:rFonts w:ascii="Arial" w:eastAsia="Times New Roman" w:hAnsi="Arial" w:cs="Arial"/>
          <w:color w:val="0E2973"/>
          <w:sz w:val="28"/>
          <w:szCs w:val="30"/>
          <w:bdr w:val="none" w:sz="0" w:space="0" w:color="auto" w:frame="1"/>
        </w:rPr>
        <w:t>When your product is iCAN kid reviewed, you'll know it's age appropriate and favorably accepted by youth. The more you know, the better your product will be.</w:t>
      </w:r>
      <w:r w:rsidR="00B62742" w:rsidRPr="00234309">
        <w:rPr>
          <w:rFonts w:ascii="Arial" w:hAnsi="Arial" w:cs="Arial"/>
          <w:i/>
          <w:iCs/>
          <w:color w:val="1F4E79"/>
          <w:sz w:val="20"/>
          <w:shd w:val="clear" w:color="auto" w:fill="FFFFFF"/>
        </w:rPr>
        <w:t xml:space="preserve"> </w:t>
      </w:r>
    </w:p>
    <w:p w14:paraId="393954BF" w14:textId="1A64CBD8" w:rsidR="003662CF" w:rsidRDefault="003662CF" w:rsidP="003662CF">
      <w:pPr>
        <w:spacing w:after="0" w:line="240" w:lineRule="auto"/>
        <w:textAlignment w:val="baseline"/>
        <w:outlineLvl w:val="4"/>
        <w:rPr>
          <w:rFonts w:ascii="Arial" w:eastAsia="Times New Roman" w:hAnsi="Arial" w:cs="Arial"/>
          <w:color w:val="002060"/>
          <w:sz w:val="27"/>
          <w:szCs w:val="27"/>
          <w:bdr w:val="none" w:sz="0" w:space="0" w:color="auto" w:frame="1"/>
        </w:rPr>
      </w:pPr>
      <w:r w:rsidRPr="00C97600">
        <w:rPr>
          <w:rFonts w:ascii="Arial" w:eastAsia="Times New Roman" w:hAnsi="Arial" w:cs="Arial"/>
          <w:color w:val="002060"/>
          <w:sz w:val="27"/>
          <w:szCs w:val="27"/>
          <w:bdr w:val="none" w:sz="0" w:space="0" w:color="auto" w:frame="1"/>
        </w:rPr>
        <w:t>​</w:t>
      </w:r>
    </w:p>
    <w:p w14:paraId="27ECDAD6" w14:textId="77777777" w:rsidR="00C97600" w:rsidRPr="00C97600" w:rsidRDefault="00C97600" w:rsidP="003662CF">
      <w:pPr>
        <w:spacing w:after="0" w:line="240" w:lineRule="auto"/>
        <w:textAlignment w:val="baseline"/>
        <w:outlineLvl w:val="4"/>
        <w:rPr>
          <w:rFonts w:ascii="Arial" w:eastAsia="Times New Roman" w:hAnsi="Arial" w:cs="Arial"/>
          <w:b/>
          <w:bCs/>
          <w:color w:val="002060"/>
          <w:sz w:val="27"/>
          <w:szCs w:val="27"/>
        </w:rPr>
      </w:pPr>
    </w:p>
    <w:p w14:paraId="574E25D7" w14:textId="18AE14B4" w:rsidR="00E971A2" w:rsidRDefault="00E971A2" w:rsidP="00234309">
      <w:pPr>
        <w:spacing w:line="240" w:lineRule="auto"/>
        <w:jc w:val="center"/>
        <w:textAlignment w:val="baseline"/>
        <w:outlineLvl w:val="4"/>
        <w:rPr>
          <w:rFonts w:ascii="Arial" w:eastAsia="Times New Roman" w:hAnsi="Arial" w:cs="Arial"/>
          <w:b/>
          <w:bCs/>
          <w:color w:val="0E2973"/>
          <w:sz w:val="56"/>
          <w:szCs w:val="56"/>
          <w:bdr w:val="none" w:sz="0" w:space="0" w:color="auto" w:frame="1"/>
        </w:rPr>
      </w:pPr>
      <w:r w:rsidRPr="00234309">
        <w:rPr>
          <w:rFonts w:ascii="Arial" w:eastAsia="Times New Roman" w:hAnsi="Arial" w:cs="Arial"/>
          <w:b/>
          <w:bCs/>
          <w:color w:val="0E2973"/>
          <w:sz w:val="44"/>
          <w:szCs w:val="56"/>
          <w:bdr w:val="none" w:sz="0" w:space="0" w:color="auto" w:frame="1"/>
        </w:rPr>
        <w:t xml:space="preserve">Choose iCAN.  </w:t>
      </w:r>
      <w:r w:rsidR="007E4C96" w:rsidRPr="00234309">
        <w:rPr>
          <w:rFonts w:ascii="Arial" w:eastAsia="Times New Roman" w:hAnsi="Arial" w:cs="Arial"/>
          <w:b/>
          <w:bCs/>
          <w:color w:val="0E2973"/>
          <w:sz w:val="44"/>
          <w:szCs w:val="56"/>
          <w:bdr w:val="none" w:sz="0" w:space="0" w:color="auto" w:frame="1"/>
        </w:rPr>
        <w:t>Three Easy Steps.</w:t>
      </w:r>
    </w:p>
    <w:p w14:paraId="4F80BD54" w14:textId="4DC89574" w:rsidR="007E4C96" w:rsidRPr="00234309" w:rsidRDefault="007E4C96" w:rsidP="007E4C96">
      <w:pPr>
        <w:pStyle w:val="ListParagraph"/>
        <w:numPr>
          <w:ilvl w:val="0"/>
          <w:numId w:val="1"/>
        </w:numPr>
        <w:spacing w:after="0" w:line="240" w:lineRule="auto"/>
        <w:textAlignment w:val="baseline"/>
        <w:outlineLvl w:val="4"/>
        <w:rPr>
          <w:rFonts w:ascii="Arial" w:eastAsia="Times New Roman" w:hAnsi="Arial" w:cs="Arial"/>
          <w:b/>
          <w:bCs/>
          <w:color w:val="0E2973"/>
          <w:sz w:val="56"/>
          <w:szCs w:val="56"/>
          <w:bdr w:val="none" w:sz="0" w:space="0" w:color="auto" w:frame="1"/>
        </w:rPr>
      </w:pPr>
      <w:r w:rsidRPr="00234309">
        <w:rPr>
          <w:rFonts w:ascii="Arial" w:eastAsia="Times New Roman" w:hAnsi="Arial" w:cs="Arial"/>
          <w:color w:val="0E2973"/>
          <w:sz w:val="32"/>
          <w:szCs w:val="30"/>
          <w:bdr w:val="none" w:sz="0" w:space="0" w:color="auto" w:frame="1"/>
        </w:rPr>
        <w:t xml:space="preserve">iCAN kids review your material, and </w:t>
      </w:r>
    </w:p>
    <w:p w14:paraId="3B095E90" w14:textId="097B5B17" w:rsidR="007E4C96" w:rsidRPr="00234309" w:rsidRDefault="007E4C96" w:rsidP="007E4C96">
      <w:pPr>
        <w:pStyle w:val="ListParagraph"/>
        <w:numPr>
          <w:ilvl w:val="0"/>
          <w:numId w:val="1"/>
        </w:numPr>
        <w:spacing w:after="0" w:line="240" w:lineRule="auto"/>
        <w:textAlignment w:val="baseline"/>
        <w:outlineLvl w:val="4"/>
        <w:rPr>
          <w:rFonts w:ascii="Arial" w:eastAsia="Times New Roman" w:hAnsi="Arial" w:cs="Arial"/>
          <w:b/>
          <w:bCs/>
          <w:color w:val="0E2973"/>
          <w:sz w:val="56"/>
          <w:szCs w:val="56"/>
          <w:bdr w:val="none" w:sz="0" w:space="0" w:color="auto" w:frame="1"/>
        </w:rPr>
      </w:pPr>
      <w:r w:rsidRPr="00234309">
        <w:rPr>
          <w:rFonts w:ascii="Arial" w:eastAsia="Times New Roman" w:hAnsi="Arial" w:cs="Arial"/>
          <w:color w:val="0E2973"/>
          <w:sz w:val="32"/>
          <w:szCs w:val="30"/>
          <w:bdr w:val="none" w:sz="0" w:space="0" w:color="auto" w:frame="1"/>
        </w:rPr>
        <w:t>You make any kid-recommended changes, then</w:t>
      </w:r>
    </w:p>
    <w:p w14:paraId="23D6C05D" w14:textId="7092DE4F" w:rsidR="00E971A2" w:rsidRPr="00234309" w:rsidRDefault="007E4C96" w:rsidP="007E4C96">
      <w:pPr>
        <w:pStyle w:val="ListParagraph"/>
        <w:numPr>
          <w:ilvl w:val="0"/>
          <w:numId w:val="1"/>
        </w:numPr>
        <w:spacing w:after="0" w:line="240" w:lineRule="auto"/>
        <w:textAlignment w:val="baseline"/>
        <w:outlineLvl w:val="4"/>
        <w:rPr>
          <w:rFonts w:ascii="Arial" w:eastAsia="Times New Roman" w:hAnsi="Arial" w:cs="Arial"/>
          <w:b/>
          <w:bCs/>
          <w:color w:val="0E2973"/>
          <w:sz w:val="56"/>
          <w:szCs w:val="56"/>
          <w:bdr w:val="none" w:sz="0" w:space="0" w:color="auto" w:frame="1"/>
        </w:rPr>
      </w:pPr>
      <w:r w:rsidRPr="00234309">
        <w:rPr>
          <w:rFonts w:ascii="Arial" w:eastAsia="Times New Roman" w:hAnsi="Arial" w:cs="Arial"/>
          <w:color w:val="0E2973"/>
          <w:sz w:val="32"/>
          <w:szCs w:val="30"/>
          <w:bdr w:val="none" w:sz="0" w:space="0" w:color="auto" w:frame="1"/>
        </w:rPr>
        <w:t xml:space="preserve">Your product can proudly display the iCAN Seal </w:t>
      </w:r>
      <w:r w:rsidR="00B62742" w:rsidRPr="00234309">
        <w:rPr>
          <w:rFonts w:ascii="Arial" w:eastAsia="Times New Roman" w:hAnsi="Arial" w:cs="Arial"/>
          <w:color w:val="0E2973"/>
          <w:sz w:val="32"/>
          <w:szCs w:val="30"/>
          <w:bdr w:val="none" w:sz="0" w:space="0" w:color="auto" w:frame="1"/>
        </w:rPr>
        <w:t xml:space="preserve">of </w:t>
      </w:r>
      <w:r w:rsidRPr="00234309">
        <w:rPr>
          <w:rFonts w:ascii="Arial" w:eastAsia="Times New Roman" w:hAnsi="Arial" w:cs="Arial"/>
          <w:color w:val="0E2973"/>
          <w:sz w:val="32"/>
          <w:szCs w:val="30"/>
          <w:bdr w:val="none" w:sz="0" w:space="0" w:color="auto" w:frame="1"/>
        </w:rPr>
        <w:t>Approval.</w:t>
      </w:r>
      <w:r w:rsidR="00234309">
        <w:rPr>
          <w:rFonts w:ascii="Arial" w:eastAsia="Times New Roman" w:hAnsi="Arial" w:cs="Arial"/>
          <w:color w:val="0E2973"/>
          <w:sz w:val="32"/>
          <w:szCs w:val="30"/>
          <w:bdr w:val="none" w:sz="0" w:space="0" w:color="auto" w:frame="1"/>
        </w:rPr>
        <w:t>*</w:t>
      </w:r>
    </w:p>
    <w:p w14:paraId="61937240" w14:textId="77777777" w:rsidR="00234309" w:rsidRDefault="00234309" w:rsidP="00234309">
      <w:pPr>
        <w:spacing w:after="0" w:line="240" w:lineRule="auto"/>
        <w:ind w:left="360"/>
        <w:textAlignment w:val="baseline"/>
        <w:outlineLvl w:val="4"/>
        <w:rPr>
          <w:rFonts w:ascii="Arial" w:hAnsi="Arial" w:cs="Arial"/>
          <w:i/>
          <w:iCs/>
          <w:color w:val="1F4E79"/>
          <w:sz w:val="24"/>
          <w:szCs w:val="16"/>
          <w:shd w:val="clear" w:color="auto" w:fill="FFFFFF"/>
        </w:rPr>
      </w:pPr>
    </w:p>
    <w:p w14:paraId="7FB9E3C2" w14:textId="766DD355" w:rsidR="00234309" w:rsidRPr="00C97600" w:rsidRDefault="00234309" w:rsidP="00234309">
      <w:pPr>
        <w:spacing w:after="0" w:line="240" w:lineRule="auto"/>
        <w:ind w:left="810" w:hanging="180"/>
        <w:textAlignment w:val="baseline"/>
        <w:outlineLvl w:val="4"/>
        <w:rPr>
          <w:rFonts w:eastAsia="Times New Roman" w:cstheme="minorHAnsi"/>
          <w:color w:val="002060"/>
          <w:sz w:val="24"/>
          <w:szCs w:val="16"/>
          <w:bdr w:val="none" w:sz="0" w:space="0" w:color="auto" w:frame="1"/>
        </w:rPr>
      </w:pPr>
      <w:r w:rsidRPr="00C97600">
        <w:rPr>
          <w:rFonts w:ascii="Arial" w:hAnsi="Arial" w:cs="Arial"/>
          <w:i/>
          <w:iCs/>
          <w:color w:val="002060"/>
          <w:sz w:val="24"/>
          <w:szCs w:val="16"/>
          <w:shd w:val="clear" w:color="auto" w:fill="FFFFFF"/>
        </w:rPr>
        <w:t xml:space="preserve">*  </w:t>
      </w:r>
      <w:r w:rsidRPr="00C97600">
        <w:rPr>
          <w:rFonts w:ascii="Arial" w:hAnsi="Arial" w:cs="Arial"/>
          <w:i/>
          <w:iCs/>
          <w:color w:val="002060"/>
          <w:sz w:val="24"/>
          <w:szCs w:val="16"/>
          <w:shd w:val="clear" w:color="auto" w:fill="FFFFFF"/>
        </w:rPr>
        <w:t>Required Acknowledgement:  The iCAN Seal of Approval is a trademark of the International Children’s Advisory Network, Inc and signifies that this product has been reviewed by youth to be youth friendly. It does not reflect an endorsement of this cli</w:t>
      </w:r>
      <w:r w:rsidRPr="00C97600">
        <w:rPr>
          <w:rFonts w:ascii="Arial" w:hAnsi="Arial" w:cs="Arial"/>
          <w:i/>
          <w:iCs/>
          <w:color w:val="002060"/>
          <w:sz w:val="24"/>
          <w:szCs w:val="16"/>
          <w:shd w:val="clear" w:color="auto" w:fill="FFFFFF"/>
        </w:rPr>
        <w:t>nical product or clinical trial</w:t>
      </w:r>
      <w:r w:rsidR="00C97600">
        <w:rPr>
          <w:rFonts w:ascii="Arial" w:hAnsi="Arial" w:cs="Arial"/>
          <w:i/>
          <w:iCs/>
          <w:color w:val="002060"/>
          <w:sz w:val="24"/>
          <w:szCs w:val="16"/>
          <w:shd w:val="clear" w:color="auto" w:fill="FFFFFF"/>
        </w:rPr>
        <w:t>.</w:t>
      </w:r>
    </w:p>
    <w:p w14:paraId="43271B21" w14:textId="77777777" w:rsidR="007E4C96" w:rsidRPr="00234309" w:rsidRDefault="007E4C96" w:rsidP="007E4C96">
      <w:pPr>
        <w:pStyle w:val="ListParagraph"/>
        <w:spacing w:after="0" w:line="240" w:lineRule="auto"/>
        <w:textAlignment w:val="baseline"/>
        <w:outlineLvl w:val="4"/>
        <w:rPr>
          <w:rFonts w:ascii="Arial" w:eastAsia="Times New Roman" w:hAnsi="Arial" w:cs="Arial"/>
          <w:b/>
          <w:bCs/>
          <w:color w:val="0E2973"/>
          <w:sz w:val="48"/>
          <w:szCs w:val="56"/>
          <w:bdr w:val="none" w:sz="0" w:space="0" w:color="auto" w:frame="1"/>
        </w:rPr>
      </w:pPr>
    </w:p>
    <w:p w14:paraId="3E75B685" w14:textId="77777777" w:rsidR="00234309" w:rsidRPr="00C97600" w:rsidRDefault="003662CF" w:rsidP="003662CF">
      <w:pPr>
        <w:spacing w:after="0" w:line="240" w:lineRule="auto"/>
        <w:jc w:val="center"/>
        <w:textAlignment w:val="baseline"/>
        <w:outlineLvl w:val="4"/>
        <w:rPr>
          <w:rFonts w:ascii="Arial" w:eastAsia="Times New Roman" w:hAnsi="Arial" w:cs="Arial"/>
          <w:b/>
          <w:bCs/>
          <w:color w:val="0E2973"/>
          <w:sz w:val="32"/>
          <w:szCs w:val="32"/>
          <w:bdr w:val="none" w:sz="0" w:space="0" w:color="auto" w:frame="1"/>
        </w:rPr>
      </w:pPr>
      <w:r w:rsidRPr="00C97600">
        <w:rPr>
          <w:rFonts w:ascii="Arial" w:eastAsia="Times New Roman" w:hAnsi="Arial" w:cs="Arial"/>
          <w:b/>
          <w:bCs/>
          <w:color w:val="0E2973"/>
          <w:sz w:val="32"/>
          <w:szCs w:val="32"/>
          <w:bdr w:val="none" w:sz="0" w:space="0" w:color="auto" w:frame="1"/>
        </w:rPr>
        <w:t>To discuss how to give your product the NEW iCAN Seal of Approval, </w:t>
      </w:r>
    </w:p>
    <w:p w14:paraId="677501CB" w14:textId="7BA27310" w:rsidR="003662CF" w:rsidRPr="00C97600" w:rsidRDefault="003662CF" w:rsidP="003662CF">
      <w:pPr>
        <w:spacing w:after="0" w:line="240" w:lineRule="auto"/>
        <w:jc w:val="center"/>
        <w:textAlignment w:val="baseline"/>
        <w:outlineLvl w:val="4"/>
        <w:rPr>
          <w:rFonts w:ascii="Arial" w:eastAsia="Times New Roman" w:hAnsi="Arial" w:cs="Arial"/>
          <w:b/>
          <w:bCs/>
          <w:color w:val="0000FF"/>
          <w:sz w:val="32"/>
          <w:szCs w:val="32"/>
          <w:u w:val="single"/>
          <w:bdr w:val="none" w:sz="0" w:space="0" w:color="auto" w:frame="1"/>
        </w:rPr>
      </w:pPr>
      <w:r w:rsidRPr="00C97600">
        <w:rPr>
          <w:rFonts w:ascii="Arial" w:eastAsia="Times New Roman" w:hAnsi="Arial" w:cs="Arial"/>
          <w:b/>
          <w:bCs/>
          <w:color w:val="0E2973"/>
          <w:sz w:val="32"/>
          <w:szCs w:val="32"/>
          <w:bdr w:val="none" w:sz="0" w:space="0" w:color="auto" w:frame="1"/>
        </w:rPr>
        <w:t>please email </w:t>
      </w:r>
      <w:r w:rsidR="00234309" w:rsidRPr="00C97600">
        <w:rPr>
          <w:rFonts w:ascii="Arial" w:eastAsia="Times New Roman" w:hAnsi="Arial" w:cs="Arial"/>
          <w:b/>
          <w:bCs/>
          <w:color w:val="0E2973"/>
          <w:sz w:val="32"/>
          <w:szCs w:val="32"/>
          <w:bdr w:val="none" w:sz="0" w:space="0" w:color="auto" w:frame="1"/>
        </w:rPr>
        <w:t xml:space="preserve">us at </w:t>
      </w:r>
      <w:hyperlink r:id="rId11" w:tgtFrame="_self" w:history="1">
        <w:r w:rsidRPr="00C97600">
          <w:rPr>
            <w:rFonts w:ascii="Arial" w:eastAsia="Times New Roman" w:hAnsi="Arial" w:cs="Arial"/>
            <w:b/>
            <w:bCs/>
            <w:color w:val="0000FF"/>
            <w:sz w:val="32"/>
            <w:szCs w:val="32"/>
            <w:u w:val="single"/>
            <w:bdr w:val="none" w:sz="0" w:space="0" w:color="auto" w:frame="1"/>
          </w:rPr>
          <w:t>info@icanresearch.org​</w:t>
        </w:r>
      </w:hyperlink>
    </w:p>
    <w:p w14:paraId="22252EF7" w14:textId="77777777" w:rsidR="00C97600" w:rsidRPr="00234309" w:rsidRDefault="00C97600" w:rsidP="003662CF">
      <w:pPr>
        <w:spacing w:after="0" w:line="240" w:lineRule="auto"/>
        <w:jc w:val="center"/>
        <w:textAlignment w:val="baseline"/>
        <w:outlineLvl w:val="4"/>
        <w:rPr>
          <w:rFonts w:ascii="Arial" w:eastAsia="Times New Roman" w:hAnsi="Arial" w:cs="Arial"/>
          <w:b/>
          <w:bCs/>
          <w:color w:val="000000"/>
          <w:sz w:val="28"/>
          <w:szCs w:val="36"/>
        </w:rPr>
      </w:pPr>
    </w:p>
    <w:p w14:paraId="7FE3DE72" w14:textId="77777777" w:rsidR="00C97600" w:rsidRDefault="00C97600" w:rsidP="00C97600">
      <w:pPr>
        <w:spacing w:after="0" w:line="240" w:lineRule="auto"/>
        <w:textAlignment w:val="baseline"/>
        <w:outlineLvl w:val="4"/>
        <w:rPr>
          <w:i/>
          <w:iCs/>
          <w:color w:val="002060"/>
          <w:sz w:val="24"/>
          <w:szCs w:val="16"/>
        </w:rPr>
      </w:pPr>
    </w:p>
    <w:p w14:paraId="7660D398" w14:textId="44941484" w:rsidR="00C97600" w:rsidRPr="00C97600" w:rsidRDefault="00C97600" w:rsidP="00C97600">
      <w:pPr>
        <w:spacing w:after="0" w:line="240" w:lineRule="auto"/>
        <w:textAlignment w:val="baseline"/>
        <w:outlineLvl w:val="4"/>
        <w:rPr>
          <w:rFonts w:eastAsia="Times New Roman" w:cstheme="minorHAnsi"/>
          <w:color w:val="002060"/>
          <w:sz w:val="24"/>
          <w:szCs w:val="16"/>
          <w:bdr w:val="none" w:sz="0" w:space="0" w:color="auto" w:frame="1"/>
        </w:rPr>
      </w:pPr>
      <w:r w:rsidRPr="00C97600">
        <w:rPr>
          <w:i/>
          <w:iCs/>
          <w:color w:val="002060"/>
          <w:sz w:val="24"/>
          <w:szCs w:val="16"/>
        </w:rPr>
        <w:t>Disclaimer of Liability:  The iCAN Seal of Approval does not endorse nor approve legal, ethical, religious, or political statements, art, or video, nor other subject matter deemed controversial by iCAN.  iCAN expressly disclaims any legal liability or responsibility to any and all use of the iCAN Seal of Approval (past, present, or future) including, without limitation, the company, its Board of Directors, and any special committee of board of directors.</w:t>
      </w:r>
    </w:p>
    <w:p w14:paraId="70EC7213" w14:textId="77777777" w:rsidR="00432E98" w:rsidRPr="00432E98" w:rsidRDefault="00432E98">
      <w:pPr>
        <w:rPr>
          <w:i/>
          <w:iCs/>
          <w:color w:val="1F3864" w:themeColor="accent1" w:themeShade="80"/>
          <w:sz w:val="16"/>
          <w:szCs w:val="16"/>
        </w:rPr>
      </w:pPr>
    </w:p>
    <w:sectPr w:rsidR="00432E98" w:rsidRPr="00432E98" w:rsidSect="00E971A2">
      <w:pgSz w:w="12240" w:h="15840"/>
      <w:pgMar w:top="270" w:right="360" w:bottom="270" w:left="45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A7C5" w14:textId="77777777" w:rsidR="0005266B" w:rsidRDefault="0005266B" w:rsidP="003662CF">
      <w:pPr>
        <w:spacing w:after="0" w:line="240" w:lineRule="auto"/>
      </w:pPr>
      <w:r>
        <w:separator/>
      </w:r>
    </w:p>
  </w:endnote>
  <w:endnote w:type="continuationSeparator" w:id="0">
    <w:p w14:paraId="6C42764F" w14:textId="77777777" w:rsidR="0005266B" w:rsidRDefault="0005266B" w:rsidP="0036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C1F7" w14:textId="77777777" w:rsidR="0005266B" w:rsidRDefault="0005266B" w:rsidP="003662CF">
      <w:pPr>
        <w:spacing w:after="0" w:line="240" w:lineRule="auto"/>
      </w:pPr>
      <w:r>
        <w:separator/>
      </w:r>
    </w:p>
  </w:footnote>
  <w:footnote w:type="continuationSeparator" w:id="0">
    <w:p w14:paraId="5EEA412E" w14:textId="77777777" w:rsidR="0005266B" w:rsidRDefault="0005266B" w:rsidP="0036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B3C9E"/>
    <w:multiLevelType w:val="hybridMultilevel"/>
    <w:tmpl w:val="EB00FADE"/>
    <w:lvl w:ilvl="0" w:tplc="94920988">
      <w:numFmt w:val="bullet"/>
      <w:lvlText w:val=""/>
      <w:lvlJc w:val="left"/>
      <w:pPr>
        <w:ind w:left="720" w:hanging="360"/>
      </w:pPr>
      <w:rPr>
        <w:rFonts w:ascii="Symbol" w:eastAsiaTheme="minorHAnsi" w:hAnsi="Symbol" w:cstheme="minorHAnsi" w:hint="default"/>
        <w:i/>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07C21"/>
    <w:multiLevelType w:val="hybridMultilevel"/>
    <w:tmpl w:val="107C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24298"/>
    <w:multiLevelType w:val="hybridMultilevel"/>
    <w:tmpl w:val="17D8261E"/>
    <w:lvl w:ilvl="0" w:tplc="B288AC76">
      <w:start w:val="1"/>
      <w:numFmt w:val="decimal"/>
      <w:lvlText w:val="%1."/>
      <w:lvlJc w:val="left"/>
      <w:pPr>
        <w:ind w:left="720" w:hanging="360"/>
      </w:pPr>
      <w:rPr>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A7"/>
    <w:rsid w:val="000374DA"/>
    <w:rsid w:val="0005266B"/>
    <w:rsid w:val="000B2FD6"/>
    <w:rsid w:val="000F32E0"/>
    <w:rsid w:val="00234309"/>
    <w:rsid w:val="003662CF"/>
    <w:rsid w:val="00432E98"/>
    <w:rsid w:val="00604128"/>
    <w:rsid w:val="0067502D"/>
    <w:rsid w:val="007E4C96"/>
    <w:rsid w:val="00924E41"/>
    <w:rsid w:val="00A05983"/>
    <w:rsid w:val="00B62742"/>
    <w:rsid w:val="00C97600"/>
    <w:rsid w:val="00CC2B6D"/>
    <w:rsid w:val="00E971A2"/>
    <w:rsid w:val="00FA4029"/>
    <w:rsid w:val="00FF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F5E3"/>
  <w15:chartTrackingRefBased/>
  <w15:docId w15:val="{53B0DCBC-DFAD-461B-877C-E5109E39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6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2C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6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2CF"/>
  </w:style>
  <w:style w:type="paragraph" w:styleId="Footer">
    <w:name w:val="footer"/>
    <w:basedOn w:val="Normal"/>
    <w:link w:val="FooterChar"/>
    <w:uiPriority w:val="99"/>
    <w:unhideWhenUsed/>
    <w:rsid w:val="0036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2CF"/>
  </w:style>
  <w:style w:type="character" w:styleId="Strong">
    <w:name w:val="Strong"/>
    <w:basedOn w:val="DefaultParagraphFont"/>
    <w:uiPriority w:val="22"/>
    <w:qFormat/>
    <w:rsid w:val="00E971A2"/>
    <w:rPr>
      <w:b/>
      <w:bCs/>
    </w:rPr>
  </w:style>
  <w:style w:type="character" w:styleId="Hyperlink">
    <w:name w:val="Hyperlink"/>
    <w:basedOn w:val="DefaultParagraphFont"/>
    <w:uiPriority w:val="99"/>
    <w:semiHidden/>
    <w:unhideWhenUsed/>
    <w:rsid w:val="00E971A2"/>
    <w:rPr>
      <w:color w:val="0000FF"/>
      <w:u w:val="single"/>
    </w:rPr>
  </w:style>
  <w:style w:type="paragraph" w:styleId="ListParagraph">
    <w:name w:val="List Paragraph"/>
    <w:basedOn w:val="Normal"/>
    <w:uiPriority w:val="34"/>
    <w:qFormat/>
    <w:rsid w:val="007E4C96"/>
    <w:pPr>
      <w:ind w:left="720"/>
      <w:contextualSpacing/>
    </w:pPr>
  </w:style>
  <w:style w:type="paragraph" w:styleId="EndnoteText">
    <w:name w:val="endnote text"/>
    <w:basedOn w:val="Normal"/>
    <w:link w:val="EndnoteTextChar"/>
    <w:uiPriority w:val="99"/>
    <w:semiHidden/>
    <w:unhideWhenUsed/>
    <w:rsid w:val="00432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E98"/>
    <w:rPr>
      <w:sz w:val="20"/>
      <w:szCs w:val="20"/>
    </w:rPr>
  </w:style>
  <w:style w:type="character" w:styleId="EndnoteReference">
    <w:name w:val="endnote reference"/>
    <w:basedOn w:val="DefaultParagraphFont"/>
    <w:uiPriority w:val="99"/>
    <w:semiHidden/>
    <w:unhideWhenUsed/>
    <w:rsid w:val="00432E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6900">
      <w:bodyDiv w:val="1"/>
      <w:marLeft w:val="0"/>
      <w:marRight w:val="0"/>
      <w:marTop w:val="0"/>
      <w:marBottom w:val="0"/>
      <w:divBdr>
        <w:top w:val="none" w:sz="0" w:space="0" w:color="auto"/>
        <w:left w:val="none" w:sz="0" w:space="0" w:color="auto"/>
        <w:bottom w:val="none" w:sz="0" w:space="0" w:color="auto"/>
        <w:right w:val="none" w:sz="0" w:space="0" w:color="auto"/>
      </w:divBdr>
      <w:divsChild>
        <w:div w:id="1253512831">
          <w:marLeft w:val="0"/>
          <w:marRight w:val="0"/>
          <w:marTop w:val="0"/>
          <w:marBottom w:val="0"/>
          <w:divBdr>
            <w:top w:val="none" w:sz="0" w:space="0" w:color="auto"/>
            <w:left w:val="none" w:sz="0" w:space="0" w:color="auto"/>
            <w:bottom w:val="none" w:sz="0" w:space="0" w:color="auto"/>
            <w:right w:val="none" w:sz="0" w:space="0" w:color="auto"/>
          </w:divBdr>
        </w:div>
        <w:div w:id="44507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canresearch.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03915-2757-44DB-BA99-A69B1B55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Ohmer</dc:creator>
  <cp:keywords/>
  <dc:description/>
  <cp:lastModifiedBy>West, Leanne L</cp:lastModifiedBy>
  <cp:revision>4</cp:revision>
  <dcterms:created xsi:type="dcterms:W3CDTF">2020-08-21T16:20:00Z</dcterms:created>
  <dcterms:modified xsi:type="dcterms:W3CDTF">2020-08-21T16:32:00Z</dcterms:modified>
</cp:coreProperties>
</file>